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80D" w:rsidRPr="005D57ED" w:rsidRDefault="00E82131" w:rsidP="00C0380D">
      <w:pPr>
        <w:jc w:val="center"/>
        <w:rPr>
          <w:b/>
        </w:rPr>
      </w:pPr>
      <w:r>
        <w:rPr>
          <w:b/>
        </w:rPr>
        <w:t>Specyfikacja techniczna</w:t>
      </w:r>
      <w:bookmarkStart w:id="0" w:name="_GoBack"/>
      <w:bookmarkEnd w:id="0"/>
      <w:r w:rsidR="00C0380D">
        <w:rPr>
          <w:b/>
        </w:rPr>
        <w:t xml:space="preserve"> – zadanie nr 3</w:t>
      </w: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2607"/>
        <w:gridCol w:w="11385"/>
      </w:tblGrid>
      <w:tr w:rsidR="00C0380D" w:rsidRPr="005D57ED" w:rsidTr="00CF5ADF">
        <w:trPr>
          <w:trHeight w:val="263"/>
        </w:trPr>
        <w:tc>
          <w:tcPr>
            <w:tcW w:w="2607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Nr zadania</w:t>
            </w:r>
          </w:p>
        </w:tc>
        <w:tc>
          <w:tcPr>
            <w:tcW w:w="11385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C0380D" w:rsidRPr="005D57ED" w:rsidTr="00CF5ADF">
        <w:trPr>
          <w:trHeight w:val="263"/>
        </w:trPr>
        <w:tc>
          <w:tcPr>
            <w:tcW w:w="2607" w:type="dxa"/>
          </w:tcPr>
          <w:p w:rsidR="00C0380D" w:rsidRPr="005D57ED" w:rsidRDefault="00C0380D" w:rsidP="00CF5ADF">
            <w:pPr>
              <w:spacing w:after="160" w:line="259" w:lineRule="auto"/>
              <w:jc w:val="center"/>
              <w:rPr>
                <w:b/>
              </w:rPr>
            </w:pPr>
            <w:r w:rsidRPr="005D57ED">
              <w:rPr>
                <w:b/>
              </w:rPr>
              <w:t>Zadanie 3</w:t>
            </w:r>
          </w:p>
        </w:tc>
        <w:tc>
          <w:tcPr>
            <w:tcW w:w="11385" w:type="dxa"/>
          </w:tcPr>
          <w:p w:rsidR="00C0380D" w:rsidRPr="00602B49" w:rsidRDefault="00C0380D" w:rsidP="00CF5ADF">
            <w:pPr>
              <w:spacing w:after="160" w:line="259" w:lineRule="auto"/>
              <w:rPr>
                <w:b/>
              </w:rPr>
            </w:pPr>
            <w:r w:rsidRPr="005D57ED">
              <w:rPr>
                <w:b/>
              </w:rPr>
              <w:t>Fotel obrotowy czarny (3 szt.)</w:t>
            </w:r>
          </w:p>
          <w:p w:rsidR="00C0380D" w:rsidRPr="007C6847" w:rsidRDefault="00C0380D" w:rsidP="00CF5ADF">
            <w:pPr>
              <w:rPr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18087C9E" wp14:editId="18A17E8F">
                  <wp:simplePos x="0" y="0"/>
                  <wp:positionH relativeFrom="column">
                    <wp:posOffset>3640455</wp:posOffset>
                  </wp:positionH>
                  <wp:positionV relativeFrom="paragraph">
                    <wp:posOffset>38735</wp:posOffset>
                  </wp:positionV>
                  <wp:extent cx="1333500" cy="1368250"/>
                  <wp:effectExtent l="0" t="0" r="0" b="381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150" cy="1376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C6847">
              <w:rPr>
                <w:b/>
              </w:rPr>
              <w:t>Wymiary:                                                          Rysunek poglądowy:</w:t>
            </w:r>
          </w:p>
          <w:p w:rsidR="00C0380D" w:rsidRPr="00602B49" w:rsidRDefault="00C0380D" w:rsidP="00C0380D">
            <w:pPr>
              <w:pStyle w:val="Akapitzlist"/>
              <w:numPr>
                <w:ilvl w:val="0"/>
                <w:numId w:val="2"/>
              </w:numPr>
            </w:pPr>
            <w:r>
              <w:t>S</w:t>
            </w:r>
            <w:r w:rsidRPr="00602B49">
              <w:t>zerokość: 61 cm</w:t>
            </w:r>
            <w:r>
              <w:t xml:space="preserve"> (+/- 2 cm)</w:t>
            </w:r>
          </w:p>
          <w:p w:rsidR="00C0380D" w:rsidRPr="00602B49" w:rsidRDefault="00C0380D" w:rsidP="00C0380D">
            <w:pPr>
              <w:pStyle w:val="Akapitzlist"/>
              <w:numPr>
                <w:ilvl w:val="0"/>
                <w:numId w:val="3"/>
              </w:numPr>
            </w:pPr>
            <w:r>
              <w:t>W</w:t>
            </w:r>
            <w:r w:rsidRPr="00602B49">
              <w:t>ysokość z oparciem: 112-120 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C0380D" w:rsidRDefault="00C0380D" w:rsidP="00C0380D">
            <w:pPr>
              <w:pStyle w:val="Akapitzlist"/>
              <w:numPr>
                <w:ilvl w:val="0"/>
                <w:numId w:val="3"/>
              </w:numPr>
            </w:pPr>
            <w:r>
              <w:t>G</w:t>
            </w:r>
            <w:r w:rsidRPr="00602B49">
              <w:t>łębokość: 52 cm</w:t>
            </w:r>
            <w:r>
              <w:t xml:space="preserve"> (+/- 2 cm</w:t>
            </w:r>
            <w:r w:rsidRPr="007C6847">
              <w:t>)</w:t>
            </w:r>
          </w:p>
          <w:p w:rsidR="00C0380D" w:rsidRDefault="00C0380D" w:rsidP="00CF5ADF"/>
          <w:p w:rsidR="00C0380D" w:rsidRPr="007C6847" w:rsidRDefault="00C0380D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C0380D" w:rsidRPr="007C6847" w:rsidRDefault="00C0380D" w:rsidP="00C0380D">
            <w:pPr>
              <w:pStyle w:val="Akapitzlist"/>
              <w:numPr>
                <w:ilvl w:val="0"/>
                <w:numId w:val="1"/>
              </w:numPr>
            </w:pPr>
            <w:r w:rsidRPr="007C6847">
              <w:t xml:space="preserve">Fotel biurowy obrotowy  </w:t>
            </w:r>
          </w:p>
          <w:p w:rsidR="00C0380D" w:rsidRPr="007C6847" w:rsidRDefault="00C0380D" w:rsidP="00C0380D">
            <w:pPr>
              <w:pStyle w:val="Akapitzlist"/>
              <w:numPr>
                <w:ilvl w:val="0"/>
                <w:numId w:val="1"/>
              </w:numPr>
            </w:pPr>
            <w:r w:rsidRPr="007C6847">
              <w:t>Tapicerowany ekoskórą i tkaniną membranową</w:t>
            </w:r>
          </w:p>
          <w:p w:rsidR="00C0380D" w:rsidRPr="007C6847" w:rsidRDefault="00C0380D" w:rsidP="00C0380D">
            <w:pPr>
              <w:pStyle w:val="Akapitzlist"/>
              <w:numPr>
                <w:ilvl w:val="0"/>
                <w:numId w:val="1"/>
              </w:numPr>
            </w:pPr>
            <w:r w:rsidRPr="007C6847">
              <w:t>Miękkie podłokietniki</w:t>
            </w:r>
          </w:p>
          <w:p w:rsidR="00C0380D" w:rsidRPr="007C6847" w:rsidRDefault="00C0380D" w:rsidP="00C0380D">
            <w:pPr>
              <w:pStyle w:val="Akapitzlist"/>
              <w:numPr>
                <w:ilvl w:val="0"/>
                <w:numId w:val="1"/>
              </w:numPr>
            </w:pPr>
            <w:r w:rsidRPr="007C6847">
              <w:t xml:space="preserve">Wysokość krzesła  regulowana za pomocą podnośnika gazowego </w:t>
            </w:r>
          </w:p>
          <w:p w:rsidR="00C0380D" w:rsidRPr="007C6847" w:rsidRDefault="00C0380D" w:rsidP="00C0380D">
            <w:pPr>
              <w:pStyle w:val="Akapitzlist"/>
              <w:numPr>
                <w:ilvl w:val="0"/>
                <w:numId w:val="1"/>
              </w:numPr>
            </w:pPr>
            <w:r w:rsidRPr="007C6847">
              <w:t>Obszerne,</w:t>
            </w:r>
            <w:r w:rsidRPr="00D22079">
              <w:rPr>
                <w:b/>
                <w:bCs/>
              </w:rPr>
              <w:t xml:space="preserve"> </w:t>
            </w:r>
            <w:r w:rsidRPr="00D22079">
              <w:rPr>
                <w:bCs/>
              </w:rPr>
              <w:t>komfortowe siedzenie i wyprofilowane oparcie</w:t>
            </w:r>
            <w:r w:rsidRPr="007C6847">
              <w:t>, które utrzymuje plecy i zapewnia wsparcie lędźwiowej części kręgosłupa</w:t>
            </w:r>
          </w:p>
          <w:p w:rsidR="00C0380D" w:rsidRPr="007C6847" w:rsidRDefault="00C0380D" w:rsidP="00C0380D">
            <w:pPr>
              <w:pStyle w:val="Akapitzlist"/>
              <w:numPr>
                <w:ilvl w:val="0"/>
                <w:numId w:val="1"/>
              </w:numPr>
            </w:pPr>
            <w:r w:rsidRPr="007C6847">
              <w:t>Wmontowany mechanizm TILT pozwalający na swobodne zablokowanie go w wybranej pozycji</w:t>
            </w:r>
          </w:p>
          <w:p w:rsidR="00C0380D" w:rsidRPr="007C6847" w:rsidRDefault="00C0380D" w:rsidP="00C0380D">
            <w:pPr>
              <w:pStyle w:val="Akapitzlist"/>
              <w:numPr>
                <w:ilvl w:val="0"/>
                <w:numId w:val="1"/>
              </w:numPr>
            </w:pPr>
            <w:r w:rsidRPr="007C6847">
              <w:t>Regulacja wysokości</w:t>
            </w:r>
          </w:p>
          <w:p w:rsidR="00C0380D" w:rsidRPr="007C6847" w:rsidRDefault="00C0380D" w:rsidP="00C0380D">
            <w:pPr>
              <w:pStyle w:val="Akapitzlist"/>
              <w:numPr>
                <w:ilvl w:val="0"/>
                <w:numId w:val="1"/>
              </w:numPr>
            </w:pPr>
            <w:r w:rsidRPr="007C6847">
              <w:t>Rodzaj kółek - do powierzchni miękkich i do powierzchni twardych</w:t>
            </w:r>
          </w:p>
          <w:p w:rsidR="00C0380D" w:rsidRDefault="00C0380D" w:rsidP="00C0380D">
            <w:pPr>
              <w:pStyle w:val="Akapitzlist"/>
              <w:numPr>
                <w:ilvl w:val="0"/>
                <w:numId w:val="1"/>
              </w:numPr>
            </w:pPr>
            <w:r w:rsidRPr="007C6847">
              <w:t>Kolor: czarny</w:t>
            </w:r>
          </w:p>
          <w:p w:rsidR="00C0380D" w:rsidRPr="007C6847" w:rsidRDefault="00C0380D" w:rsidP="00C0380D">
            <w:pPr>
              <w:pStyle w:val="Akapitzlist"/>
              <w:numPr>
                <w:ilvl w:val="0"/>
                <w:numId w:val="1"/>
              </w:numPr>
            </w:pPr>
            <w:r>
              <w:t>Odporność na ścieralność tkaniny min. 30 000 cykli Martindalea</w:t>
            </w:r>
          </w:p>
          <w:p w:rsidR="00C0380D" w:rsidRPr="005D57ED" w:rsidRDefault="00C0380D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C0380D"/>
    <w:p w:rsidR="00C0380D" w:rsidRPr="00844909" w:rsidRDefault="00C0380D" w:rsidP="00C0380D">
      <w:pPr>
        <w:rPr>
          <w:b/>
        </w:rPr>
      </w:pPr>
      <w:r w:rsidRPr="00844909">
        <w:rPr>
          <w:b/>
        </w:rPr>
        <w:t>UWAGA! Zamawiający wymaga aby meble były wykonane z należytą starannością,</w:t>
      </w:r>
      <w:r w:rsidR="005E0121">
        <w:rPr>
          <w:b/>
        </w:rPr>
        <w:t xml:space="preserve"> </w:t>
      </w:r>
      <w:r w:rsidRPr="00844909">
        <w:rPr>
          <w:b/>
        </w:rPr>
        <w:t>odporne na ścieranie, wilgoć i wysoką temperaturę (do 180 st. C). Powierzchnia mebli gładka, pozbawiona porów o właściwościach antyrefleksyjnych, nie ulegająca przebarwieniom pod działaniem substancji zewnętrznych.</w:t>
      </w:r>
    </w:p>
    <w:p w:rsidR="00551557" w:rsidRPr="00C0380D" w:rsidRDefault="00C0380D" w:rsidP="00C0380D">
      <w:r w:rsidRPr="00844909">
        <w:rPr>
          <w:b/>
        </w:rPr>
        <w:t>UWAGA! Materiały użyte do produkcji ww. mebli ( w ty</w:t>
      </w:r>
      <w:r w:rsidR="005E0121">
        <w:rPr>
          <w:b/>
        </w:rPr>
        <w:t>m farby) powinny być</w:t>
      </w:r>
      <w:r w:rsidRPr="00844909">
        <w:rPr>
          <w:b/>
        </w:rPr>
        <w:t xml:space="preserve"> bezwonne, nietoksyczne, przeznaczone dla alergików. Wykonane z materiałów przeznaczonych do użytkowania wewnątrz pomieszczeń, stelaże malowane farbami proszkowymi.</w:t>
      </w:r>
    </w:p>
    <w:sectPr w:rsidR="00551557" w:rsidRPr="00C0380D" w:rsidSect="00C038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4A7" w:rsidRDefault="009274A7" w:rsidP="00C0380D">
      <w:pPr>
        <w:spacing w:after="0" w:line="240" w:lineRule="auto"/>
      </w:pPr>
      <w:r>
        <w:separator/>
      </w:r>
    </w:p>
  </w:endnote>
  <w:endnote w:type="continuationSeparator" w:id="0">
    <w:p w:rsidR="009274A7" w:rsidRDefault="009274A7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8D" w:rsidRDefault="005D10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8D" w:rsidRDefault="005D10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8D" w:rsidRDefault="005D10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4A7" w:rsidRDefault="009274A7" w:rsidP="00C0380D">
      <w:pPr>
        <w:spacing w:after="0" w:line="240" w:lineRule="auto"/>
      </w:pPr>
      <w:r>
        <w:separator/>
      </w:r>
    </w:p>
  </w:footnote>
  <w:footnote w:type="continuationSeparator" w:id="0">
    <w:p w:rsidR="009274A7" w:rsidRDefault="009274A7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8D" w:rsidRDefault="005D10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8D" w:rsidRDefault="00C0380D">
    <w:pPr>
      <w:pStyle w:val="Nagwek"/>
    </w:pPr>
    <w:r>
      <w:t xml:space="preserve">Postępowanie KZ-371/20/17 </w:t>
    </w:r>
    <w:r w:rsidR="005D108D">
      <w:t>– Dostawa mebli dla Akademii im. Jana Długosza w Częstochowie</w:t>
    </w:r>
    <w:r>
      <w:tab/>
    </w:r>
    <w:r>
      <w:tab/>
    </w:r>
    <w:r>
      <w:tab/>
    </w:r>
    <w:r>
      <w:tab/>
    </w:r>
    <w:r>
      <w:tab/>
    </w:r>
    <w:r>
      <w:tab/>
    </w:r>
  </w:p>
  <w:p w:rsidR="00C0380D" w:rsidRDefault="005D108D">
    <w:pPr>
      <w:pStyle w:val="Nagwek"/>
    </w:pPr>
    <w:r>
      <w:tab/>
    </w:r>
    <w:r>
      <w:tab/>
    </w:r>
    <w:r>
      <w:tab/>
    </w:r>
    <w:r>
      <w:tab/>
    </w:r>
    <w:r>
      <w:tab/>
    </w:r>
    <w:r w:rsidR="00C0380D">
      <w:t>Załącznik nr 3</w:t>
    </w:r>
    <w:r w:rsidR="000B62BD">
      <w:t xml:space="preserve"> c</w:t>
    </w:r>
    <w:r w:rsidR="00C0380D"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8D" w:rsidRDefault="005D10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B62BD"/>
    <w:rsid w:val="00123C57"/>
    <w:rsid w:val="00392143"/>
    <w:rsid w:val="00551557"/>
    <w:rsid w:val="005C5732"/>
    <w:rsid w:val="005D108D"/>
    <w:rsid w:val="005E0121"/>
    <w:rsid w:val="008719E1"/>
    <w:rsid w:val="009274A7"/>
    <w:rsid w:val="00BC70BC"/>
    <w:rsid w:val="00C0380D"/>
    <w:rsid w:val="00CD10C5"/>
    <w:rsid w:val="00E61B11"/>
    <w:rsid w:val="00E82131"/>
    <w:rsid w:val="00EE31D1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2653E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1224</Characters>
  <Application>Microsoft Office Word</Application>
  <DocSecurity>0</DocSecurity>
  <Lines>10</Lines>
  <Paragraphs>2</Paragraphs>
  <ScaleCrop>false</ScaleCrop>
  <Company>HP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9</cp:revision>
  <dcterms:created xsi:type="dcterms:W3CDTF">2017-04-13T09:13:00Z</dcterms:created>
  <dcterms:modified xsi:type="dcterms:W3CDTF">2017-04-18T08:36:00Z</dcterms:modified>
</cp:coreProperties>
</file>